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8D8F" w14:textId="2FEFE24A" w:rsidR="003F6A15" w:rsidRDefault="003F6A15"/>
    <w:p w14:paraId="00BAD8DA" w14:textId="143DE181" w:rsidR="00EA090E" w:rsidRDefault="00EA090E" w:rsidP="00EA090E">
      <w:pPr>
        <w:jc w:val="center"/>
        <w:rPr>
          <w:rFonts w:ascii="Arial Black" w:hAnsi="Arial Black"/>
          <w:color w:val="A6A6A6" w:themeColor="background1" w:themeShade="A6"/>
          <w:sz w:val="28"/>
          <w:szCs w:val="28"/>
        </w:rPr>
      </w:pPr>
      <w:r>
        <w:rPr>
          <w:rFonts w:ascii="Arial Black" w:hAnsi="Arial Black"/>
          <w:color w:val="A6A6A6" w:themeColor="background1" w:themeShade="A6"/>
          <w:sz w:val="28"/>
          <w:szCs w:val="28"/>
        </w:rPr>
        <w:t xml:space="preserve">Corona Hygienekonzept Stand </w:t>
      </w:r>
      <w:r w:rsidR="00A73CB4">
        <w:rPr>
          <w:rFonts w:ascii="Arial Black" w:hAnsi="Arial Black"/>
          <w:color w:val="A6A6A6" w:themeColor="background1" w:themeShade="A6"/>
          <w:sz w:val="28"/>
          <w:szCs w:val="28"/>
        </w:rPr>
        <w:t>28</w:t>
      </w:r>
      <w:r w:rsidR="001A1D96">
        <w:rPr>
          <w:rFonts w:ascii="Arial Black" w:hAnsi="Arial Black"/>
          <w:color w:val="A6A6A6" w:themeColor="background1" w:themeShade="A6"/>
          <w:sz w:val="28"/>
          <w:szCs w:val="28"/>
        </w:rPr>
        <w:t>.03.</w:t>
      </w:r>
      <w:r w:rsidR="00BD2B69">
        <w:rPr>
          <w:rFonts w:ascii="Arial Black" w:hAnsi="Arial Black"/>
          <w:color w:val="A6A6A6" w:themeColor="background1" w:themeShade="A6"/>
          <w:sz w:val="28"/>
          <w:szCs w:val="28"/>
        </w:rPr>
        <w:t>2022</w:t>
      </w:r>
    </w:p>
    <w:p w14:paraId="6851D3FE" w14:textId="02FA0BFE" w:rsidR="00EA090E" w:rsidRDefault="00EA090E" w:rsidP="00EA090E">
      <w:pPr>
        <w:jc w:val="center"/>
        <w:rPr>
          <w:rFonts w:ascii="Arial" w:hAnsi="Arial" w:cs="Arial"/>
          <w:color w:val="A6A6A6" w:themeColor="background1" w:themeShade="A6"/>
        </w:rPr>
      </w:pPr>
    </w:p>
    <w:p w14:paraId="659D136A" w14:textId="37FE3DA3" w:rsidR="00EA090E" w:rsidRDefault="00EA090E" w:rsidP="00C272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Dieses Hygienekonzept soll dazu dienen, Christina Pöring (im folgenden Karatelehrerin genannt) und ihre Schüler während des Karateunterrichts vor einer Infektion mit SARS</w:t>
      </w:r>
      <w:r w:rsidR="00E90E15">
        <w:rPr>
          <w:rFonts w:ascii="Arial" w:hAnsi="Arial" w:cs="Arial"/>
        </w:rPr>
        <w:t>-</w:t>
      </w:r>
      <w:r>
        <w:rPr>
          <w:rFonts w:ascii="Arial" w:hAnsi="Arial" w:cs="Arial"/>
        </w:rPr>
        <w:t>Co</w:t>
      </w:r>
      <w:r w:rsidR="00E90E15">
        <w:rPr>
          <w:rFonts w:ascii="Arial" w:hAnsi="Arial" w:cs="Arial"/>
        </w:rPr>
        <w:t>V-</w:t>
      </w:r>
      <w:r>
        <w:rPr>
          <w:rFonts w:ascii="Arial" w:hAnsi="Arial" w:cs="Arial"/>
        </w:rPr>
        <w:t>2 zu schützen. Hierzu werden folgende Maßnahmen ergriffen:</w:t>
      </w:r>
    </w:p>
    <w:p w14:paraId="251B7439" w14:textId="313EC1F3" w:rsidR="00EA090E" w:rsidRDefault="0065536B" w:rsidP="00C2724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Karatelehrerin trägt </w:t>
      </w:r>
      <w:r w:rsidR="0083544C">
        <w:rPr>
          <w:rFonts w:ascii="Arial" w:hAnsi="Arial" w:cs="Arial"/>
        </w:rPr>
        <w:t xml:space="preserve">auf Wunsch </w:t>
      </w:r>
      <w:r>
        <w:rPr>
          <w:rFonts w:ascii="Arial" w:hAnsi="Arial" w:cs="Arial"/>
        </w:rPr>
        <w:t xml:space="preserve">während des Unterrichts eine FFP 2 Maske. </w:t>
      </w:r>
    </w:p>
    <w:p w14:paraId="1DA32339" w14:textId="7B900786" w:rsidR="00E90E15" w:rsidRDefault="00E90E15" w:rsidP="00C2724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 und nach jeder Unterrichtseinheit desinfiziert sich die Karatelehrerin die Hände. Auch der Karateschüler wird dazu angehalten, sich die Hände vor der Unterrichtseinheit zu waschen oder zu desinfizieren.</w:t>
      </w:r>
    </w:p>
    <w:p w14:paraId="5F7D9790" w14:textId="36352119" w:rsidR="00E90E15" w:rsidRDefault="00E90E15" w:rsidP="00C2724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Karatelehrerin rät dem Karateschüler, seinen Trainingsraum während des Unterrichts gut zu lüften.</w:t>
      </w:r>
    </w:p>
    <w:p w14:paraId="3275D80A" w14:textId="4FA3482A" w:rsidR="0065536B" w:rsidRDefault="00E90E15" w:rsidP="0065536B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Karatelehrerin hat Nachweise darüber, welchem Karateschüler sie zu welcher Zeit Unterricht gegeben hat, um eine eventuelle Nachverfolgung </w:t>
      </w:r>
      <w:r w:rsidR="00C27244">
        <w:rPr>
          <w:rFonts w:ascii="Arial" w:hAnsi="Arial" w:cs="Arial"/>
        </w:rPr>
        <w:t xml:space="preserve">der Infektionsketten </w:t>
      </w:r>
      <w:r>
        <w:rPr>
          <w:rFonts w:ascii="Arial" w:hAnsi="Arial" w:cs="Arial"/>
        </w:rPr>
        <w:t xml:space="preserve">zu erleichtern. Die Karatelehrerin nutzt </w:t>
      </w:r>
      <w:r w:rsidR="00C27244">
        <w:rPr>
          <w:rFonts w:ascii="Arial" w:hAnsi="Arial" w:cs="Arial"/>
        </w:rPr>
        <w:t>zusätzlich</w:t>
      </w:r>
      <w:r>
        <w:rPr>
          <w:rFonts w:ascii="Arial" w:hAnsi="Arial" w:cs="Arial"/>
        </w:rPr>
        <w:t xml:space="preserve"> die Corona-Warn-App.</w:t>
      </w:r>
    </w:p>
    <w:p w14:paraId="461458A3" w14:textId="0016D880" w:rsidR="0083544C" w:rsidRPr="0065536B" w:rsidRDefault="0083544C" w:rsidP="0065536B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Karatelehrerin hat einen vollständigen Impfschutz gegen eine Infektion mit SARS-CoV-2</w:t>
      </w:r>
      <w:r w:rsidR="00BD2B69">
        <w:rPr>
          <w:rFonts w:ascii="Arial" w:hAnsi="Arial" w:cs="Arial"/>
        </w:rPr>
        <w:t xml:space="preserve"> inklusive Auffrischungsimpfung.</w:t>
      </w:r>
    </w:p>
    <w:p w14:paraId="508E0419" w14:textId="0D611025" w:rsidR="003D6D05" w:rsidRDefault="003D6D05" w:rsidP="00C2724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Sollten die Karatelehrerin oder der Karateschüler Symptome einer Infektion mit SARS</w:t>
      </w:r>
      <w:r w:rsidR="00C27244">
        <w:rPr>
          <w:rFonts w:ascii="Arial" w:hAnsi="Arial" w:cs="Arial"/>
        </w:rPr>
        <w:t>-</w:t>
      </w:r>
      <w:r>
        <w:rPr>
          <w:rFonts w:ascii="Arial" w:hAnsi="Arial" w:cs="Arial"/>
        </w:rPr>
        <w:t>CoV</w:t>
      </w:r>
      <w:r w:rsidR="00C2724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zeigen, wird </w:t>
      </w:r>
      <w:r w:rsidR="00A73CB4">
        <w:rPr>
          <w:rFonts w:ascii="Arial" w:hAnsi="Arial" w:cs="Arial"/>
        </w:rPr>
        <w:t xml:space="preserve">ein Antigenschnelltest durchgeführt und </w:t>
      </w:r>
      <w:r>
        <w:rPr>
          <w:rFonts w:ascii="Arial" w:hAnsi="Arial" w:cs="Arial"/>
        </w:rPr>
        <w:t xml:space="preserve">der geplante Unterricht </w:t>
      </w:r>
      <w:r w:rsidR="00A73CB4">
        <w:rPr>
          <w:rFonts w:ascii="Arial" w:hAnsi="Arial" w:cs="Arial"/>
        </w:rPr>
        <w:t xml:space="preserve">ggf. </w:t>
      </w:r>
      <w:r>
        <w:rPr>
          <w:rFonts w:ascii="Arial" w:hAnsi="Arial" w:cs="Arial"/>
        </w:rPr>
        <w:t>abgesagt</w:t>
      </w:r>
      <w:r w:rsidR="0065536B">
        <w:rPr>
          <w:rFonts w:ascii="Arial" w:hAnsi="Arial" w:cs="Arial"/>
        </w:rPr>
        <w:t>.</w:t>
      </w:r>
    </w:p>
    <w:p w14:paraId="3BE4CC6F" w14:textId="5FB516C8" w:rsidR="00B409E0" w:rsidRPr="00EA090E" w:rsidRDefault="00B409E0" w:rsidP="00A73CB4">
      <w:pPr>
        <w:pStyle w:val="Listenabsatz"/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B409E0" w:rsidRPr="00EA090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83B6" w14:textId="77777777" w:rsidR="0078650A" w:rsidRDefault="0078650A" w:rsidP="00EA090E">
      <w:pPr>
        <w:spacing w:after="0" w:line="240" w:lineRule="auto"/>
      </w:pPr>
      <w:r>
        <w:separator/>
      </w:r>
    </w:p>
  </w:endnote>
  <w:endnote w:type="continuationSeparator" w:id="0">
    <w:p w14:paraId="7D81A46F" w14:textId="77777777" w:rsidR="0078650A" w:rsidRDefault="0078650A" w:rsidP="00EA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40C0" w14:textId="77777777" w:rsidR="00EA090E" w:rsidRDefault="00EA090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1AB89FB" w14:textId="77777777" w:rsidR="00EA090E" w:rsidRDefault="00EA09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98F2" w14:textId="77777777" w:rsidR="0078650A" w:rsidRDefault="0078650A" w:rsidP="00EA090E">
      <w:pPr>
        <w:spacing w:after="0" w:line="240" w:lineRule="auto"/>
      </w:pPr>
      <w:r>
        <w:separator/>
      </w:r>
    </w:p>
  </w:footnote>
  <w:footnote w:type="continuationSeparator" w:id="0">
    <w:p w14:paraId="6F40F9E2" w14:textId="77777777" w:rsidR="0078650A" w:rsidRDefault="0078650A" w:rsidP="00EA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A562" w14:textId="50213149" w:rsidR="00EA090E" w:rsidRDefault="00EA090E">
    <w:pPr>
      <w:pStyle w:val="Kopfzeile"/>
    </w:pPr>
    <w:r>
      <w:rPr>
        <w:noProof/>
      </w:rPr>
      <w:drawing>
        <wp:inline distT="0" distB="0" distL="0" distR="0" wp14:anchorId="4DB6C4B8" wp14:editId="0D9D3D0E">
          <wp:extent cx="3034800" cy="6228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inSense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8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A090E">
      <w:rPr>
        <w:rFonts w:ascii="Arial Black" w:hAnsi="Arial Black"/>
        <w:color w:val="A6A6A6" w:themeColor="background1" w:themeShade="A6"/>
        <w:sz w:val="20"/>
        <w:szCs w:val="20"/>
      </w:rPr>
      <w:ptab w:relativeTo="margin" w:alignment="center" w:leader="none"/>
    </w:r>
    <w:r w:rsidRPr="00EA090E">
      <w:rPr>
        <w:rFonts w:ascii="Arial Black" w:hAnsi="Arial Black"/>
        <w:color w:val="A6A6A6" w:themeColor="background1" w:themeShade="A6"/>
        <w:sz w:val="20"/>
        <w:szCs w:val="20"/>
      </w:rPr>
      <w:ptab w:relativeTo="margin" w:alignment="right" w:leader="none"/>
    </w:r>
    <w:r w:rsidRPr="00EA090E">
      <w:rPr>
        <w:rFonts w:ascii="Arial Black" w:hAnsi="Arial Black"/>
        <w:color w:val="A6A6A6" w:themeColor="background1" w:themeShade="A6"/>
        <w:sz w:val="20"/>
        <w:szCs w:val="20"/>
      </w:rPr>
      <w:t xml:space="preserve">Christina Pöring, </w:t>
    </w:r>
    <w:proofErr w:type="spellStart"/>
    <w:r w:rsidRPr="00EA090E">
      <w:rPr>
        <w:rFonts w:ascii="Arial Black" w:hAnsi="Arial Black"/>
        <w:color w:val="A6A6A6" w:themeColor="background1" w:themeShade="A6"/>
        <w:sz w:val="20"/>
        <w:szCs w:val="20"/>
      </w:rPr>
      <w:t>Bielfeld</w:t>
    </w:r>
    <w:proofErr w:type="spellEnd"/>
    <w:r w:rsidRPr="00EA090E">
      <w:rPr>
        <w:rFonts w:ascii="Arial Black" w:hAnsi="Arial Black"/>
        <w:color w:val="A6A6A6" w:themeColor="background1" w:themeShade="A6"/>
        <w:sz w:val="20"/>
        <w:szCs w:val="20"/>
      </w:rPr>
      <w:t xml:space="preserve"> 5, 23866 Nahe</w:t>
    </w:r>
    <w:r w:rsidRPr="00EA090E">
      <w:rPr>
        <w:color w:val="A6A6A6" w:themeColor="background1" w:themeShade="A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0B5"/>
    <w:multiLevelType w:val="hybridMultilevel"/>
    <w:tmpl w:val="848EB4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A47C7"/>
    <w:multiLevelType w:val="hybridMultilevel"/>
    <w:tmpl w:val="C5EA2A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9C"/>
    <w:rsid w:val="000611C3"/>
    <w:rsid w:val="001A1D96"/>
    <w:rsid w:val="00253D3C"/>
    <w:rsid w:val="002A11C3"/>
    <w:rsid w:val="002B0C98"/>
    <w:rsid w:val="002C0036"/>
    <w:rsid w:val="003D6D05"/>
    <w:rsid w:val="003F6A15"/>
    <w:rsid w:val="00406081"/>
    <w:rsid w:val="004B719A"/>
    <w:rsid w:val="00550A4A"/>
    <w:rsid w:val="0061282B"/>
    <w:rsid w:val="0065536B"/>
    <w:rsid w:val="0078650A"/>
    <w:rsid w:val="0083544C"/>
    <w:rsid w:val="00926AC6"/>
    <w:rsid w:val="00931200"/>
    <w:rsid w:val="009A7CA5"/>
    <w:rsid w:val="00A73CB4"/>
    <w:rsid w:val="00B05F36"/>
    <w:rsid w:val="00B409E0"/>
    <w:rsid w:val="00BA0004"/>
    <w:rsid w:val="00BC3143"/>
    <w:rsid w:val="00BD2B69"/>
    <w:rsid w:val="00BE10DB"/>
    <w:rsid w:val="00C27244"/>
    <w:rsid w:val="00D21CE4"/>
    <w:rsid w:val="00DA5267"/>
    <w:rsid w:val="00E7534C"/>
    <w:rsid w:val="00E90E15"/>
    <w:rsid w:val="00EA090E"/>
    <w:rsid w:val="00EF569C"/>
    <w:rsid w:val="00E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1541"/>
  <w15:chartTrackingRefBased/>
  <w15:docId w15:val="{35C82B8F-C81C-47CC-82A2-DF021B52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90E"/>
  </w:style>
  <w:style w:type="paragraph" w:styleId="Fuzeile">
    <w:name w:val="footer"/>
    <w:basedOn w:val="Standard"/>
    <w:link w:val="FuzeileZchn"/>
    <w:uiPriority w:val="99"/>
    <w:unhideWhenUsed/>
    <w:rsid w:val="00EA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90E"/>
  </w:style>
  <w:style w:type="paragraph" w:styleId="Listenabsatz">
    <w:name w:val="List Paragraph"/>
    <w:basedOn w:val="Standard"/>
    <w:uiPriority w:val="34"/>
    <w:qFormat/>
    <w:rsid w:val="00EA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11</cp:revision>
  <cp:lastPrinted>2022-03-28T08:54:00Z</cp:lastPrinted>
  <dcterms:created xsi:type="dcterms:W3CDTF">2022-01-12T07:07:00Z</dcterms:created>
  <dcterms:modified xsi:type="dcterms:W3CDTF">2022-03-28T08:54:00Z</dcterms:modified>
</cp:coreProperties>
</file>